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77667235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roofErr w:type="spellStart"/>
            <w:r>
              <w:rPr>
                <w:rFonts w:eastAsia="Times New Roman" w:cs="Arial"/>
                <w:szCs w:val="20"/>
                <w:lang w:eastAsia="de-DE"/>
              </w:rPr>
              <w:t>VIS</w:t>
            </w:r>
            <w:proofErr w:type="spellEnd"/>
            <w:r>
              <w:rPr>
                <w:rFonts w:eastAsia="Times New Roman" w:cs="Arial"/>
                <w:szCs w:val="20"/>
                <w:lang w:eastAsia="de-DE"/>
              </w:rPr>
              <w:t xml:space="preserve"> 0</w:t>
            </w:r>
            <w:r w:rsidR="00223267">
              <w:rPr>
                <w:rFonts w:eastAsia="Times New Roman" w:cs="Arial"/>
                <w:szCs w:val="20"/>
                <w:lang w:eastAsia="de-DE"/>
              </w:rPr>
              <w:t>22</w:t>
            </w:r>
            <w:r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2CE4B0C6" w:rsidR="00367614" w:rsidRPr="00367614" w:rsidRDefault="00223267" w:rsidP="00223267">
            <w:pPr>
              <w:ind w:firstLine="0"/>
            </w:pPr>
            <w:r w:rsidRPr="002D5B43">
              <w:t>Schülerspezialverkehr für die Astrid-Lindgren, Christian-Morgenstern und Irmela-Wendt-Schule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23267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Gross, Christian (Kreis Lippe)</cp:lastModifiedBy>
  <cp:revision>8</cp:revision>
  <dcterms:created xsi:type="dcterms:W3CDTF">2023-10-24T11:50:00Z</dcterms:created>
  <dcterms:modified xsi:type="dcterms:W3CDTF">2026-04-02T10:40:00Z</dcterms:modified>
</cp:coreProperties>
</file>